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10" w:rsidRPr="006A4C10" w:rsidRDefault="006A4C10" w:rsidP="006A4C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A4C1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A9DEE0" wp14:editId="35D82CDD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C1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3DECEE" wp14:editId="7FB74DB5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C10" w:rsidRPr="006A4C10" w:rsidRDefault="006A4C10" w:rsidP="006A4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6A4C10" w:rsidRPr="006A4C10" w:rsidRDefault="006A4C10" w:rsidP="006A4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6A4C10" w:rsidRPr="006A4C10" w:rsidRDefault="006A4C10" w:rsidP="006A4C10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A4C10" w:rsidRPr="006A4C10" w:rsidRDefault="006A4C10" w:rsidP="006A4C10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C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6A4C10" w:rsidRPr="006A4C10" w:rsidRDefault="006A4C10" w:rsidP="006A4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A4C10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6A4C10" w:rsidRPr="006A4C10" w:rsidRDefault="006A4C10" w:rsidP="006A4C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6A4C10" w:rsidRPr="006A4C10" w:rsidRDefault="006A4C10" w:rsidP="006A4C1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020522" w:rsidRPr="00BE3B79" w:rsidRDefault="00020522" w:rsidP="000205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BE3B79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Об утверждении Порядка расчета объема средств, подлежащих возврату из бюджета муниципального образования городской округ Евпатория Республики Крым в бюджет </w:t>
      </w:r>
      <w:r w:rsidRPr="00BE3B79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B79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Республики Крым при нарушении муниципальным образованием городской округ Евпатория Республики Крым обязательств, указанных в соглашении на получение субсидии из бюджета Республики Крым</w:t>
      </w:r>
    </w:p>
    <w:p w:rsidR="006A4C10" w:rsidRPr="00BE3B79" w:rsidRDefault="006A4C10" w:rsidP="006A4C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</w:p>
    <w:p w:rsidR="00020522" w:rsidRPr="00BE3B79" w:rsidRDefault="00020522" w:rsidP="006A4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C10" w:rsidRPr="00BE3B79" w:rsidRDefault="00020522" w:rsidP="00020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B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статьями 7, 43 Федерального закона от 06.10.2003 № 131-ФЗ «Об общих принципах организации местного самоуправления </w:t>
      </w:r>
      <w:r w:rsidRPr="00BE3B7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B79">
        <w:rPr>
          <w:rFonts w:ascii="Times New Roman" w:eastAsia="Calibri" w:hAnsi="Times New Roman" w:cs="Times New Roman"/>
          <w:sz w:val="24"/>
          <w:szCs w:val="24"/>
        </w:rPr>
        <w:t>в Российской Федерации», статьей 4 Закона Республики Крым от 21,0842014 № 54-ЗРК «Об основах местного самоуправления в Республике Крым»,</w:t>
      </w:r>
      <w:r w:rsidR="00F769CE">
        <w:rPr>
          <w:rFonts w:eastAsiaTheme="minorEastAsia"/>
          <w:sz w:val="48"/>
          <w:lang w:eastAsia="ru-RU"/>
        </w:rPr>
        <w:t xml:space="preserve"> </w:t>
      </w:r>
      <w:r w:rsidR="00081B74">
        <w:rPr>
          <w:rFonts w:ascii="Times New Roman" w:eastAsia="Calibri" w:hAnsi="Times New Roman" w:cs="Times New Roman"/>
          <w:sz w:val="24"/>
          <w:szCs w:val="24"/>
        </w:rPr>
        <w:t>п</w:t>
      </w:r>
      <w:r w:rsidR="00F769CE" w:rsidRPr="00F769CE">
        <w:rPr>
          <w:rFonts w:ascii="Times New Roman" w:eastAsia="Calibri" w:hAnsi="Times New Roman" w:cs="Times New Roman"/>
          <w:sz w:val="24"/>
          <w:szCs w:val="24"/>
        </w:rPr>
        <w:t>остановление</w:t>
      </w:r>
      <w:r w:rsidR="00F769CE">
        <w:rPr>
          <w:rFonts w:ascii="Times New Roman" w:eastAsia="Calibri" w:hAnsi="Times New Roman" w:cs="Times New Roman"/>
          <w:sz w:val="24"/>
          <w:szCs w:val="24"/>
        </w:rPr>
        <w:t>м</w:t>
      </w:r>
      <w:r w:rsidR="00F769CE" w:rsidRPr="00F769CE">
        <w:rPr>
          <w:rFonts w:ascii="Times New Roman" w:eastAsia="Calibri" w:hAnsi="Times New Roman" w:cs="Times New Roman"/>
          <w:sz w:val="24"/>
          <w:szCs w:val="24"/>
        </w:rPr>
        <w:t xml:space="preserve"> Совета министров Рес</w:t>
      </w:r>
      <w:r w:rsidR="00F769CE">
        <w:rPr>
          <w:rFonts w:ascii="Times New Roman" w:eastAsia="Calibri" w:hAnsi="Times New Roman" w:cs="Times New Roman"/>
          <w:sz w:val="24"/>
          <w:szCs w:val="24"/>
        </w:rPr>
        <w:t>публики Крым от 08.02.2024 N 66</w:t>
      </w:r>
      <w:r w:rsidR="00F769CE" w:rsidRPr="00F769CE">
        <w:rPr>
          <w:rFonts w:ascii="Times New Roman" w:eastAsia="Calibri" w:hAnsi="Times New Roman" w:cs="Times New Roman"/>
          <w:sz w:val="24"/>
          <w:szCs w:val="24"/>
        </w:rPr>
        <w:t xml:space="preserve">"О внесении изменений в постановление Совета министров Республики Крым от 30 января 2018 года </w:t>
      </w:r>
      <w:r w:rsidR="00F769CE">
        <w:rPr>
          <w:rFonts w:ascii="Times New Roman" w:eastAsia="Calibri" w:hAnsi="Times New Roman" w:cs="Times New Roman"/>
          <w:sz w:val="24"/>
          <w:szCs w:val="24"/>
        </w:rPr>
        <w:t>№</w:t>
      </w:r>
      <w:r w:rsidR="00F769CE" w:rsidRPr="00F769CE">
        <w:rPr>
          <w:rFonts w:ascii="Times New Roman" w:eastAsia="Calibri" w:hAnsi="Times New Roman" w:cs="Times New Roman"/>
          <w:sz w:val="24"/>
          <w:szCs w:val="24"/>
        </w:rPr>
        <w:t xml:space="preserve"> 35 и признании утратившими силу некоторых постановлений Совета министров Республики Крым и отдельных положений некоторых постановлений Совета министров Республик</w:t>
      </w:r>
      <w:r w:rsidR="00F769CE">
        <w:rPr>
          <w:rFonts w:ascii="Times New Roman" w:eastAsia="Calibri" w:hAnsi="Times New Roman" w:cs="Times New Roman"/>
          <w:sz w:val="24"/>
          <w:szCs w:val="24"/>
        </w:rPr>
        <w:t>и Крым"</w:t>
      </w:r>
      <w:r w:rsidR="00F769CE" w:rsidRPr="00F769CE">
        <w:rPr>
          <w:rFonts w:ascii="Times New Roman" w:eastAsia="Calibri" w:hAnsi="Times New Roman" w:cs="Times New Roman"/>
          <w:sz w:val="24"/>
          <w:szCs w:val="24"/>
        </w:rPr>
        <w:t>(вместе с "Государственной программой Республики Крым "Реформирование жилищно-коммунального хозяйства Республики Крым")</w:t>
      </w:r>
      <w:r w:rsidR="00081B74">
        <w:rPr>
          <w:rFonts w:ascii="Times New Roman" w:eastAsia="Calibri" w:hAnsi="Times New Roman" w:cs="Times New Roman"/>
          <w:sz w:val="24"/>
          <w:szCs w:val="24"/>
        </w:rPr>
        <w:t>, согласно приложениям 6,7,8,</w:t>
      </w:r>
      <w:r w:rsidRPr="00BE3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t>Уставом муниципального образования городской округ Евпатория Республики Крым, с целью постоянного контроля за эффективным использованием муниципального имущества, администрация города Евпатория</w:t>
      </w:r>
      <w:r w:rsidRPr="00BE3B79">
        <w:rPr>
          <w:rFonts w:ascii="Times New Roman" w:eastAsia="Calibri" w:hAnsi="Times New Roman" w:cs="Times New Roman"/>
          <w:sz w:val="24"/>
          <w:szCs w:val="24"/>
        </w:rPr>
        <w:t xml:space="preserve"> Республики Крым </w:t>
      </w:r>
      <w:r w:rsidRPr="00BE3B7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C10" w:rsidRPr="00BE3B79">
        <w:rPr>
          <w:rFonts w:ascii="Times New Roman" w:eastAsia="Calibri" w:hAnsi="Times New Roman" w:cs="Times New Roman"/>
          <w:sz w:val="24"/>
          <w:szCs w:val="24"/>
        </w:rPr>
        <w:t>п  о  с т  а  н о  в  л  я  е  т:</w:t>
      </w:r>
    </w:p>
    <w:p w:rsidR="006A4C10" w:rsidRPr="00BE3B79" w:rsidRDefault="006A4C10" w:rsidP="00020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522" w:rsidRDefault="00020522" w:rsidP="000205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t>1. Утвердить порядок расчета объема средств, подлежащих возврату   из бюджета муниципального образования городской округ Евпатория Республики Крым в бюджет Республики Крым при нарушении муниципальным   образованием городской округ Евпатория Республики Крым обязательств, указанных в соглашении на получение субсидии из бюдже</w:t>
      </w:r>
      <w:r w:rsidR="00F13DEA"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t>та Республики Крым согласно приложению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081B74" w:rsidRDefault="00081B74" w:rsidP="000205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BE3B79" w:rsidRDefault="00BE3B79" w:rsidP="000205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2. 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t>Настоящее постановление вступает в силу со дня его обнародования на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br/>
        <w:t>официальном портале Правительства Республики Крым – </w:t>
      </w:r>
      <w:hyperlink r:id="rId10" w:tgtFrame="_blank" w:history="1">
        <w:r w:rsidRPr="009A51FF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bidi="ru-RU"/>
          </w:rPr>
          <w:t>http://rk.gov.ru</w:t>
        </w:r>
      </w:hyperlink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t> в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br/>
        <w:t>разделе: «Муниципальные образования», подраздел – «Евпатория», а также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br/>
        <w:t>на официальном сайте муниципального образования городской округ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br/>
        <w:t>Евпатория Республики Крым – </w:t>
      </w:r>
      <w:hyperlink r:id="rId11" w:tgtFrame="_blank" w:history="1">
        <w:r w:rsidRPr="009A51FF"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bidi="ru-RU"/>
          </w:rPr>
          <w:t>http://my-evp.ru</w:t>
        </w:r>
      </w:hyperlink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t> в разделе «Документы»,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br/>
        <w:t>подраздел «Документы администрации» в информационно-телекоммуникационной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br/>
        <w:t>сети общего пользования, подлежит опубликованию информационного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br/>
        <w:t>сообщения о нём в печатных средствах массовой информации, учрежденных</w:t>
      </w:r>
      <w:r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br/>
        <w:t>органом местного самоуправления городского округа Евпатория</w:t>
      </w:r>
    </w:p>
    <w:p w:rsidR="00081B74" w:rsidRDefault="00081B74" w:rsidP="000205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020522" w:rsidRPr="00BE3B79" w:rsidRDefault="00BE3B79" w:rsidP="000205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3</w:t>
      </w:r>
      <w:r w:rsidR="00020522" w:rsidRPr="00BE3B79">
        <w:rPr>
          <w:rFonts w:ascii="Times New Roman" w:eastAsia="Calibri" w:hAnsi="Times New Roman" w:cs="Times New Roman"/>
          <w:sz w:val="24"/>
          <w:szCs w:val="24"/>
          <w:lang w:bidi="ru-RU"/>
        </w:rPr>
        <w:t>. Контроль за выполнением настоящего постановления возложить на заместителя главы администрации – начальника департамента городского хозяйства администрации города Евпатории Республики Крым Калистратова А.А.</w:t>
      </w:r>
    </w:p>
    <w:p w:rsidR="006A4C10" w:rsidRPr="00BE3B79" w:rsidRDefault="006A4C10" w:rsidP="006A4C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522" w:rsidRPr="00BE3B79" w:rsidRDefault="00020522" w:rsidP="006A4C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522" w:rsidRPr="00BE3B79" w:rsidRDefault="00020522" w:rsidP="006A4C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C10" w:rsidRPr="00BE3B79" w:rsidRDefault="006A4C10" w:rsidP="006A4C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4A3" w:rsidRPr="003824A3" w:rsidRDefault="003824A3" w:rsidP="00382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A3">
        <w:rPr>
          <w:rFonts w:ascii="Times New Roman" w:eastAsia="Calibri" w:hAnsi="Times New Roman" w:cs="Times New Roman"/>
          <w:sz w:val="24"/>
          <w:szCs w:val="24"/>
        </w:rPr>
        <w:t xml:space="preserve">ВРИО главы администрации города </w:t>
      </w:r>
    </w:p>
    <w:p w:rsidR="003824A3" w:rsidRPr="003824A3" w:rsidRDefault="003824A3" w:rsidP="003824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A3">
        <w:rPr>
          <w:rFonts w:ascii="Times New Roman" w:eastAsia="Calibri" w:hAnsi="Times New Roman" w:cs="Times New Roman"/>
          <w:sz w:val="24"/>
          <w:szCs w:val="24"/>
        </w:rPr>
        <w:t>Евпатории Республики Крым</w:t>
      </w:r>
      <w:r w:rsidRPr="003824A3">
        <w:rPr>
          <w:rFonts w:ascii="Times New Roman" w:eastAsia="Calibri" w:hAnsi="Times New Roman" w:cs="Times New Roman"/>
          <w:sz w:val="24"/>
          <w:szCs w:val="24"/>
        </w:rPr>
        <w:tab/>
      </w:r>
      <w:r w:rsidRPr="003824A3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3824A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И.И. </w:t>
      </w:r>
      <w:proofErr w:type="spellStart"/>
      <w:r w:rsidRPr="003824A3">
        <w:rPr>
          <w:rFonts w:ascii="Times New Roman" w:eastAsia="Calibri" w:hAnsi="Times New Roman" w:cs="Times New Roman"/>
          <w:sz w:val="24"/>
          <w:szCs w:val="24"/>
        </w:rPr>
        <w:t>Просоедов</w:t>
      </w:r>
      <w:proofErr w:type="spellEnd"/>
    </w:p>
    <w:p w:rsidR="00081B74" w:rsidRDefault="00081B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6A77" w:rsidRPr="00BE3B79" w:rsidRDefault="00D76A77">
      <w:pPr>
        <w:rPr>
          <w:sz w:val="24"/>
          <w:szCs w:val="24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76A77" w:rsidRPr="006B671B" w:rsidTr="00453110">
        <w:tc>
          <w:tcPr>
            <w:tcW w:w="4111" w:type="dxa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</w:p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B671B">
              <w:rPr>
                <w:rFonts w:ascii="Times New Roman" w:hAnsi="Times New Roman"/>
                <w:sz w:val="24"/>
                <w:szCs w:val="24"/>
                <w:u w:val="single"/>
              </w:rPr>
              <w:t>А.А.Калистратов</w:t>
            </w:r>
            <w:proofErr w:type="spellEnd"/>
          </w:p>
        </w:tc>
      </w:tr>
      <w:tr w:rsidR="00D76A77" w:rsidRPr="006B671B" w:rsidTr="00453110">
        <w:trPr>
          <w:trHeight w:val="337"/>
        </w:trPr>
        <w:tc>
          <w:tcPr>
            <w:tcW w:w="4111" w:type="dxa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</w:rPr>
            </w:pPr>
            <w:r w:rsidRPr="006B671B">
              <w:rPr>
                <w:rFonts w:ascii="Times New Roman" w:hAnsi="Times New Roman"/>
              </w:rPr>
              <w:t>(ФИО)</w:t>
            </w:r>
          </w:p>
        </w:tc>
      </w:tr>
      <w:tr w:rsidR="00D76A77" w:rsidRPr="006B671B" w:rsidTr="00453110">
        <w:trPr>
          <w:trHeight w:val="1547"/>
        </w:trPr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</w:t>
            </w:r>
            <w:r w:rsidRPr="006B671B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:rsidR="00D76A77" w:rsidRPr="006B671B" w:rsidRDefault="003824A3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095E0C">
              <w:rPr>
                <w:rFonts w:ascii="Times New Roman" w:hAnsi="Times New Roman"/>
                <w:sz w:val="24"/>
                <w:szCs w:val="24"/>
                <w:u w:val="single"/>
              </w:rPr>
              <w:t>С.Н. Козина</w:t>
            </w:r>
            <w:bookmarkStart w:id="0" w:name="_GoBack"/>
            <w:bookmarkEnd w:id="0"/>
          </w:p>
        </w:tc>
      </w:tr>
      <w:tr w:rsidR="00D76A77" w:rsidRPr="006B671B" w:rsidTr="00453110">
        <w:tc>
          <w:tcPr>
            <w:tcW w:w="4111" w:type="dxa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</w:rPr>
            </w:pPr>
            <w:r w:rsidRPr="006B671B">
              <w:rPr>
                <w:rFonts w:ascii="Times New Roman" w:hAnsi="Times New Roman"/>
              </w:rPr>
              <w:t>(ФИО)</w:t>
            </w:r>
          </w:p>
        </w:tc>
      </w:tr>
      <w:tr w:rsidR="00D76A77" w:rsidRPr="006B671B" w:rsidTr="00453110">
        <w:trPr>
          <w:trHeight w:val="1438"/>
        </w:trPr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:rsidR="00D76A77" w:rsidRPr="006B671B" w:rsidRDefault="00D76A77" w:rsidP="0045311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71B">
              <w:rPr>
                <w:rFonts w:ascii="Times New Roman" w:hAnsi="Times New Roman"/>
                <w:sz w:val="24"/>
                <w:szCs w:val="24"/>
              </w:rPr>
              <w:t>Е.В.Михайлик</w:t>
            </w:r>
            <w:proofErr w:type="spellEnd"/>
            <w:r w:rsidRPr="006B6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6A77" w:rsidRPr="006B671B" w:rsidTr="00453110"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</w:rPr>
            </w:pPr>
            <w:r w:rsidRPr="006B671B">
              <w:rPr>
                <w:rFonts w:ascii="Times New Roman" w:hAnsi="Times New Roman"/>
              </w:rPr>
              <w:t>(ФИО)</w:t>
            </w:r>
          </w:p>
        </w:tc>
      </w:tr>
      <w:tr w:rsidR="00D76A77" w:rsidRPr="006B671B" w:rsidTr="00453110">
        <w:trPr>
          <w:trHeight w:val="854"/>
        </w:trPr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:rsidR="00D76A77" w:rsidRPr="006B671B" w:rsidRDefault="00D76A77" w:rsidP="0045311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71B">
              <w:rPr>
                <w:rFonts w:ascii="Times New Roman" w:hAnsi="Times New Roman"/>
                <w:sz w:val="24"/>
                <w:szCs w:val="24"/>
              </w:rPr>
              <w:t>С.А.Стельмащук</w:t>
            </w:r>
            <w:proofErr w:type="spellEnd"/>
            <w:r w:rsidRPr="006B6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6A77" w:rsidRPr="006B671B" w:rsidTr="00453110"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</w:rPr>
            </w:pPr>
            <w:r w:rsidRPr="006B671B">
              <w:rPr>
                <w:rFonts w:ascii="Times New Roman" w:hAnsi="Times New Roman"/>
              </w:rPr>
              <w:t>(ФИО)</w:t>
            </w:r>
          </w:p>
        </w:tc>
      </w:tr>
      <w:tr w:rsidR="00D76A77" w:rsidRPr="006B671B" w:rsidTr="00453110"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</w:rPr>
            </w:pPr>
          </w:p>
        </w:tc>
      </w:tr>
      <w:tr w:rsidR="00D76A77" w:rsidRPr="006B671B" w:rsidTr="00453110">
        <w:trPr>
          <w:trHeight w:val="1254"/>
        </w:trPr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Зам. начальника управления </w:t>
            </w:r>
          </w:p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юридического обеспечения </w:t>
            </w:r>
          </w:p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Евпатории  </w:t>
            </w:r>
          </w:p>
          <w:p w:rsidR="00D76A77" w:rsidRPr="006B671B" w:rsidRDefault="00D76A77" w:rsidP="0045311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359">
              <w:rPr>
                <w:rFonts w:ascii="Times New Roman" w:hAnsi="Times New Roman"/>
                <w:sz w:val="24"/>
                <w:szCs w:val="24"/>
                <w:u w:val="single"/>
              </w:rPr>
              <w:t>Ж.Н.Павленко</w:t>
            </w:r>
            <w:proofErr w:type="spellEnd"/>
          </w:p>
        </w:tc>
      </w:tr>
      <w:tr w:rsidR="00D76A77" w:rsidRPr="006B671B" w:rsidTr="00453110"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</w:rPr>
            </w:pPr>
            <w:r w:rsidRPr="006B671B">
              <w:rPr>
                <w:rFonts w:ascii="Times New Roman" w:hAnsi="Times New Roman"/>
              </w:rPr>
              <w:t>(ФИО)</w:t>
            </w:r>
          </w:p>
        </w:tc>
      </w:tr>
      <w:tr w:rsidR="00D76A77" w:rsidRPr="006B671B" w:rsidTr="00453110">
        <w:trPr>
          <w:trHeight w:val="1261"/>
        </w:trPr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71B">
              <w:rPr>
                <w:rFonts w:ascii="Times New Roman" w:hAnsi="Times New Roman"/>
                <w:sz w:val="24"/>
                <w:szCs w:val="24"/>
              </w:rPr>
              <w:t>Т.Ю.Юхневич</w:t>
            </w:r>
            <w:proofErr w:type="spellEnd"/>
          </w:p>
        </w:tc>
      </w:tr>
      <w:tr w:rsidR="00D76A77" w:rsidRPr="006B671B" w:rsidTr="00453110"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</w:rPr>
            </w:pPr>
            <w:r w:rsidRPr="006B671B">
              <w:rPr>
                <w:rFonts w:ascii="Times New Roman" w:hAnsi="Times New Roman"/>
              </w:rPr>
              <w:t>(ФИО)</w:t>
            </w:r>
          </w:p>
        </w:tc>
      </w:tr>
      <w:tr w:rsidR="00D76A77" w:rsidRPr="006B671B" w:rsidTr="00453110">
        <w:trPr>
          <w:trHeight w:val="900"/>
        </w:trPr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:rsidR="00D76A77" w:rsidRPr="006B671B" w:rsidRDefault="00D76A77" w:rsidP="0045311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6B671B">
              <w:rPr>
                <w:rFonts w:ascii="Times New Roman" w:hAnsi="Times New Roman"/>
                <w:sz w:val="24"/>
                <w:szCs w:val="24"/>
              </w:rPr>
              <w:t>Кумарева</w:t>
            </w:r>
            <w:proofErr w:type="spellEnd"/>
            <w:r w:rsidRPr="006B6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6A77" w:rsidRPr="006B671B" w:rsidTr="00453110">
        <w:tc>
          <w:tcPr>
            <w:tcW w:w="4111" w:type="dxa"/>
            <w:vAlign w:val="bottom"/>
          </w:tcPr>
          <w:p w:rsidR="00D76A77" w:rsidRPr="006B671B" w:rsidRDefault="00D76A77" w:rsidP="00453110">
            <w:pPr>
              <w:rPr>
                <w:rFonts w:ascii="Times New Roman" w:hAnsi="Times New Roman"/>
                <w:sz w:val="24"/>
                <w:szCs w:val="24"/>
              </w:rPr>
            </w:pPr>
            <w:r w:rsidRPr="006B671B"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vAlign w:val="bottom"/>
          </w:tcPr>
          <w:p w:rsidR="00D76A77" w:rsidRPr="006B671B" w:rsidRDefault="00D76A77" w:rsidP="00453110">
            <w:pPr>
              <w:jc w:val="center"/>
              <w:rPr>
                <w:rFonts w:ascii="Times New Roman" w:hAnsi="Times New Roman"/>
              </w:rPr>
            </w:pPr>
            <w:r w:rsidRPr="006B671B">
              <w:rPr>
                <w:rFonts w:ascii="Times New Roman" w:hAnsi="Times New Roman"/>
              </w:rPr>
              <w:t>(ФИО)</w:t>
            </w:r>
          </w:p>
        </w:tc>
      </w:tr>
    </w:tbl>
    <w:p w:rsidR="00D76A77" w:rsidRDefault="00D76A77">
      <w:pPr>
        <w:rPr>
          <w:sz w:val="24"/>
          <w:szCs w:val="24"/>
        </w:rPr>
      </w:pPr>
    </w:p>
    <w:p w:rsidR="00D76A77" w:rsidRDefault="00D76A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3B79" w:rsidRDefault="00F13DEA" w:rsidP="00F13DEA">
      <w:pPr>
        <w:spacing w:after="0" w:line="225" w:lineRule="auto"/>
        <w:ind w:left="5103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BE3B79" w:rsidRDefault="00F13DEA" w:rsidP="00BE3B79">
      <w:pPr>
        <w:spacing w:after="0" w:line="225" w:lineRule="auto"/>
        <w:ind w:left="5103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  <w:r w:rsid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:rsidR="00F13DEA" w:rsidRPr="00BE3B79" w:rsidRDefault="00F13DEA" w:rsidP="00BE3B79">
      <w:pPr>
        <w:spacing w:after="0" w:line="225" w:lineRule="auto"/>
        <w:ind w:left="5103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Евпатории</w:t>
      </w:r>
      <w:r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Крым</w:t>
      </w:r>
    </w:p>
    <w:p w:rsidR="00F13DEA" w:rsidRPr="00BE3B79" w:rsidRDefault="00F13DEA" w:rsidP="00F13DEA">
      <w:pPr>
        <w:spacing w:after="0" w:line="297" w:lineRule="auto"/>
        <w:ind w:left="5103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 № _______</w:t>
      </w:r>
    </w:p>
    <w:p w:rsidR="001101D4" w:rsidRPr="00BE3B79" w:rsidRDefault="001101D4" w:rsidP="00DB18EB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8EB" w:rsidRPr="00BE3B79" w:rsidRDefault="00DB18EB" w:rsidP="00DB18EB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</w:t>
      </w:r>
    </w:p>
    <w:p w:rsidR="00DB18EB" w:rsidRPr="00BE3B79" w:rsidRDefault="00DB18EB" w:rsidP="00DB18EB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расчета объема средств, подлежащих возврату из бюджета </w:t>
      </w:r>
    </w:p>
    <w:p w:rsidR="00DB18EB" w:rsidRPr="00BE3B79" w:rsidRDefault="00DB18EB" w:rsidP="00DB18EB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городской округ Евпатория Республики Крым </w:t>
      </w:r>
    </w:p>
    <w:p w:rsidR="00DB18EB" w:rsidRPr="00BE3B79" w:rsidRDefault="00DB18EB" w:rsidP="00DB18EB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бюджет </w:t>
      </w:r>
      <w:r w:rsidRPr="00BE3B7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Республики Крым при нарушении муниципальным </w:t>
      </w:r>
    </w:p>
    <w:p w:rsidR="00DB18EB" w:rsidRPr="00BE3B79" w:rsidRDefault="00DB18EB" w:rsidP="00DB18EB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образованием городской округ Евпатория Республики Крым </w:t>
      </w:r>
    </w:p>
    <w:p w:rsidR="00DB18EB" w:rsidRPr="00BE3B79" w:rsidRDefault="00DB18EB" w:rsidP="00DB18EB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обязательств, указанных в соглашении на получение субсидии из бюджета Республики Крым</w:t>
      </w:r>
    </w:p>
    <w:p w:rsidR="00DB18EB" w:rsidRPr="00BE3B79" w:rsidRDefault="00DB18EB" w:rsidP="00DB18EB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8EB" w:rsidRPr="00BE3B79" w:rsidRDefault="00DB18EB" w:rsidP="00DB18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Настоящий Порядок разработан в соответствии со статьей 139 </w:t>
      </w:r>
      <w:r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 и определяет порядок расчета объема средств, подлежащих возврату из бюджета муниципального образования округ Евпатория Республики Крым (далее – бюджет городского округа) в бюджет Республики Крым при нарушении муниципальным образованием городской округ Евпатория Республики  Крым (далее – городской округ) обязательств, указанных в соглашении на получение субсидии из бюджета Республики Крым (далее - Соглашении). </w:t>
      </w:r>
    </w:p>
    <w:p w:rsidR="002A3EC7" w:rsidRDefault="002A3EC7" w:rsidP="00DB18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8EB" w:rsidRPr="00BE3B79" w:rsidRDefault="00DB18EB" w:rsidP="00DB18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Уполномоченным органом по возврату средств субсидии из бюджета городского округа в бюджет Республики Крым при нарушении городским округом обязательств, указанных в Соглашении, является соответствующий главный </w:t>
      </w:r>
      <w:r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администратор доходов городского округа. </w:t>
      </w:r>
    </w:p>
    <w:p w:rsidR="002A3EC7" w:rsidRDefault="002A3EC7" w:rsidP="00DB18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FF8" w:rsidRPr="00BE3B79" w:rsidRDefault="00DB18EB" w:rsidP="00DB18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52FF8" w:rsidRPr="00252F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 случае если </w:t>
      </w:r>
      <w:r w:rsidR="002D11DD" w:rsidRPr="002D11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городск</w:t>
      </w:r>
      <w:r w:rsidR="002D11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</w:t>
      </w:r>
      <w:r w:rsidR="002D11DD" w:rsidRPr="002D11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округ</w:t>
      </w:r>
      <w:r w:rsidR="002D11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ом</w:t>
      </w:r>
      <w:r w:rsidR="00252FF8" w:rsidRPr="00252F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 состоянию на 31 декабря года, в котором предоставляются </w:t>
      </w:r>
      <w:r w:rsidR="002D11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="00252FF8" w:rsidRPr="00252F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убсидии, допущены нарушения обязательств, в части значений результатов использования </w:t>
      </w:r>
      <w:r w:rsidR="002D11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="00252FF8" w:rsidRPr="00252F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убсидии,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подлежащих возврату из бюджета </w:t>
      </w:r>
      <w:r w:rsidR="002D11DD" w:rsidRPr="002D11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городского округа</w:t>
      </w:r>
      <w:r w:rsidR="00252FF8" w:rsidRPr="00252F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 бюджет Республики Крым в срок до 1 июня года, следующего за годом, в котором предоставляются Субсидии (V возврата), рассчитывается по формуле:</w:t>
      </w:r>
    </w:p>
    <w:p w:rsidR="00DB18EB" w:rsidRPr="00BE3B79" w:rsidRDefault="00DB18EB" w:rsidP="00DB18EB">
      <w:pPr>
        <w:spacing w:after="3" w:line="248" w:lineRule="auto"/>
        <w:ind w:left="120" w:right="24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B18EB" w:rsidRPr="00BE3B79" w:rsidRDefault="00DB18EB" w:rsidP="00DB18EB">
      <w:pPr>
        <w:spacing w:after="3" w:line="248" w:lineRule="auto"/>
        <w:ind w:left="120" w:right="24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возврата = (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субсидий 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k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 х 0</w:t>
      </w:r>
      <w:proofErr w:type="gramStart"/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,1,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gramEnd"/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B18EB" w:rsidRPr="00BE3B79" w:rsidRDefault="00DB18EB" w:rsidP="00DB18EB">
      <w:pPr>
        <w:spacing w:after="3" w:line="248" w:lineRule="auto"/>
        <w:ind w:left="120" w:right="24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32829" w:rsidRPr="00C32829" w:rsidRDefault="00DB18EB" w:rsidP="00C32829">
      <w:pPr>
        <w:tabs>
          <w:tab w:val="left" w:pos="9072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</w:t>
      </w:r>
      <w:r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субсидий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размер субсидии,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предоставленной бюджету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отчетном финансовом году.</w:t>
      </w:r>
    </w:p>
    <w:p w:rsidR="00DB18EB" w:rsidRPr="00BE3B79" w:rsidRDefault="00C32829" w:rsidP="00C32829">
      <w:pPr>
        <w:tabs>
          <w:tab w:val="left" w:pos="9072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расчете объема средств, подлежащих возврату из бюджета </w:t>
      </w:r>
      <w:r w:rsidR="002D11DD" w:rsidRP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</w:t>
      </w:r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бюджет Республики Крым, в размере Субсидии, предоставленной бюджету </w:t>
      </w:r>
      <w:r w:rsidR="002D11DD" w:rsidRP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r w:rsidR="00DB18EB"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B18EB"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</w:t>
      </w:r>
      <w:r w:rsidR="00DB18EB" w:rsidRPr="00BE3B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субсидий</w:t>
      </w:r>
      <w:r w:rsidR="00DB18EB"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бюджета Республики  Крым, осуществляющим администрирование доходов бюджета Республики Крым от возврата остатка субсидии (далее – главный администратор доходов бюджета Республики Крым);</w:t>
      </w:r>
    </w:p>
    <w:p w:rsidR="00DB18EB" w:rsidRPr="00BE3B79" w:rsidRDefault="00DB18EB" w:rsidP="00DB18EB">
      <w:pPr>
        <w:tabs>
          <w:tab w:val="left" w:pos="9072"/>
        </w:tabs>
        <w:spacing w:after="35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использования Субсидии, по которым индекс, отражающий уровень </w:t>
      </w:r>
      <w:proofErr w:type="spellStart"/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 результатов использования Субсидии, имеет положительное значение;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8EB" w:rsidRPr="00BE3B79" w:rsidRDefault="00DB18EB" w:rsidP="00DB18EB">
      <w:pPr>
        <w:tabs>
          <w:tab w:val="left" w:pos="9072"/>
        </w:tabs>
        <w:spacing w:after="35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proofErr w:type="gram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результатов использования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убсидии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8EB" w:rsidRPr="00BE3B79" w:rsidRDefault="00DB18EB" w:rsidP="00DB18EB">
      <w:pPr>
        <w:tabs>
          <w:tab w:val="left" w:pos="9072"/>
        </w:tabs>
        <w:spacing w:after="35" w:line="248" w:lineRule="auto"/>
        <w:ind w:right="67"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</w:t>
      </w:r>
      <w:proofErr w:type="gram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возврата субсидии;</w:t>
      </w:r>
    </w:p>
    <w:p w:rsidR="00DB18EB" w:rsidRPr="00BE3B79" w:rsidRDefault="00DB18EB" w:rsidP="00DB18EB">
      <w:pPr>
        <w:tabs>
          <w:tab w:val="left" w:pos="9072"/>
        </w:tabs>
        <w:spacing w:after="35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0,1 – понижающий коэффициент суммы возврата субсидии.</w:t>
      </w:r>
    </w:p>
    <w:p w:rsidR="00DB18EB" w:rsidRPr="00BE3B79" w:rsidRDefault="00DB18EB" w:rsidP="00DB18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Коэффициент возраста субсидии рассчитывается по формуле:</w:t>
      </w:r>
    </w:p>
    <w:p w:rsidR="00DB18EB" w:rsidRPr="00BE3B79" w:rsidRDefault="00DB18EB" w:rsidP="00DB18EB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8EB" w:rsidRPr="00BE3B79" w:rsidRDefault="00DB18EB" w:rsidP="00DB18EB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 = SUM Di /m, </w:t>
      </w:r>
    </w:p>
    <w:p w:rsidR="00DB18EB" w:rsidRPr="00BE3B79" w:rsidRDefault="00DB18EB" w:rsidP="00DB18EB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B18EB" w:rsidRPr="00BE3B79" w:rsidRDefault="00DB18EB" w:rsidP="00DB18EB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B18EB" w:rsidRPr="00BE3B79" w:rsidRDefault="00DB18EB" w:rsidP="00DB18EB">
      <w:pPr>
        <w:tabs>
          <w:tab w:val="lef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индекс, отражающий уровень </w:t>
      </w: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</w:t>
      </w:r>
      <w:r w:rsid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убсидии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B18EB" w:rsidRPr="00BE3B79" w:rsidRDefault="00C32829" w:rsidP="00DB18EB">
      <w:pPr>
        <w:tabs>
          <w:tab w:val="left" w:pos="9072"/>
          <w:tab w:val="right" w:pos="94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расчете коэффициента возврата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убсидии используются только положительные значения индекса, отражающего уровень </w:t>
      </w:r>
      <w:proofErr w:type="spellStart"/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</w:t>
      </w:r>
      <w:proofErr w:type="spellEnd"/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 использования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убсидии</w:t>
      </w:r>
      <w:r w:rsidR="00DB18EB"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2A3EC7" w:rsidRDefault="002A3EC7" w:rsidP="00DB18EB">
      <w:pPr>
        <w:tabs>
          <w:tab w:val="left" w:pos="9072"/>
          <w:tab w:val="right" w:pos="9466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DB18EB" w:rsidRPr="00BE3B79" w:rsidRDefault="00DB18EB" w:rsidP="00DB18EB">
      <w:pPr>
        <w:tabs>
          <w:tab w:val="left" w:pos="9072"/>
          <w:tab w:val="right" w:pos="9466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4. 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Индекс, отражающий уровень </w:t>
      </w: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использования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убсидии, определяется:</w:t>
      </w:r>
    </w:p>
    <w:p w:rsidR="00DB18EB" w:rsidRPr="00BE3B79" w:rsidRDefault="00DB18EB" w:rsidP="00DB18EB">
      <w:pPr>
        <w:tabs>
          <w:tab w:val="left" w:pos="9072"/>
          <w:tab w:val="right" w:pos="9466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1)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результатов использования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убсидии, по которым большее значение фактически достигнутого значения отражает большую эффективность использования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убсидии</w:t>
      </w:r>
      <w:r w:rsid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следующей формуле:</w:t>
      </w:r>
    </w:p>
    <w:p w:rsidR="00DB18EB" w:rsidRPr="00BE3B79" w:rsidRDefault="00DB18EB" w:rsidP="00DB18EB">
      <w:pPr>
        <w:tabs>
          <w:tab w:val="left" w:pos="9072"/>
          <w:tab w:val="right" w:pos="9466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8EB" w:rsidRPr="00BE3B79" w:rsidRDefault="00DB18EB" w:rsidP="00DB18EB">
      <w:pPr>
        <w:tabs>
          <w:tab w:val="left" w:pos="9072"/>
        </w:tabs>
        <w:spacing w:after="64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 – </w:t>
      </w: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</w:p>
    <w:p w:rsidR="00DB18EB" w:rsidRPr="00BE3B79" w:rsidRDefault="00DB18EB" w:rsidP="00DB18EB">
      <w:pPr>
        <w:tabs>
          <w:tab w:val="left" w:pos="9072"/>
        </w:tabs>
        <w:spacing w:after="64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8EB" w:rsidRPr="00BE3B79" w:rsidRDefault="00DB18EB" w:rsidP="00DB18EB">
      <w:pPr>
        <w:tabs>
          <w:tab w:val="left" w:pos="9072"/>
        </w:tabs>
        <w:spacing w:after="64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DB18EB" w:rsidRPr="00BE3B79" w:rsidRDefault="00DB18EB" w:rsidP="00DB18EB">
      <w:pPr>
        <w:tabs>
          <w:tab w:val="left" w:pos="9072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фактически достигнутое значение </w:t>
      </w: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использования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убсидии на отчетную дату;</w:t>
      </w:r>
    </w:p>
    <w:p w:rsidR="00DB18EB" w:rsidRPr="00BE3B79" w:rsidRDefault="00DB18EB" w:rsidP="00DB18EB">
      <w:pPr>
        <w:tabs>
          <w:tab w:val="left" w:pos="9072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плановое значение </w:t>
      </w: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использования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убсидии, установленное Соглашением;</w:t>
      </w:r>
    </w:p>
    <w:p w:rsidR="00DB18EB" w:rsidRPr="00BE3B79" w:rsidRDefault="00DB18EB" w:rsidP="00DB18EB">
      <w:pPr>
        <w:tabs>
          <w:tab w:val="left" w:pos="9072"/>
        </w:tabs>
        <w:spacing w:after="3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результатов использования </w:t>
      </w:r>
      <w:r w:rsid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2829" w:rsidRPr="00C32829"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убсидии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которым большее значение фактически достигнутого значения отражает меньшую эффективность использования субсидии, по следующей формуле: </w:t>
      </w:r>
    </w:p>
    <w:p w:rsidR="00DB18EB" w:rsidRPr="00BE3B79" w:rsidRDefault="00DB18EB" w:rsidP="00DB18EB">
      <w:pPr>
        <w:tabs>
          <w:tab w:val="left" w:pos="9072"/>
        </w:tabs>
        <w:spacing w:after="64" w:line="248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 – 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3EC7" w:rsidRDefault="002A3EC7" w:rsidP="00BA116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161" w:rsidRPr="00BA1161" w:rsidRDefault="00BA1161" w:rsidP="00BA116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Основанием для освобождения </w:t>
      </w:r>
      <w:r w:rsidR="002D11DD" w:rsidRP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</w:t>
      </w: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применения мер ответственности, предусмотренных пунктом 3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2A3EC7" w:rsidRDefault="002A3EC7" w:rsidP="00BA116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161" w:rsidRPr="00BA1161" w:rsidRDefault="00BA1161" w:rsidP="00BA116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Расчет объема средств, подлежащих возврату из бюджета </w:t>
      </w:r>
      <w:r w:rsidR="002D11DD" w:rsidRPr="002D11D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</w:t>
      </w: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бюджет Республики Крым, в случае предоставления </w:t>
      </w:r>
      <w:r w:rsidR="00E905D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убсидии, осуществляется отдельно для каждого мероприятия (результата) и (или) объекта капитального строительства (объекта недвижимого имущества), в отношении которого допущены нарушения обязательств, предусмотренных Соглашением в части достижения значений результатов использования </w:t>
      </w:r>
      <w:r w:rsidR="00E905D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убсидии, с учетом результатов использования </w:t>
      </w:r>
      <w:r w:rsidR="00E905D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убсидии, предусмотренных для мероприятия (результата) и (или) объекта капитального строительства (объекта недвижимого имущества), в соответствующем порядке, устанавливающем предоставление и распределение </w:t>
      </w:r>
      <w:r w:rsidR="00E905D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убсидии.</w:t>
      </w:r>
    </w:p>
    <w:p w:rsidR="00BA1161" w:rsidRPr="00BA1161" w:rsidRDefault="00BA1161" w:rsidP="00BA116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средств, подлежащих возврату в случае предоставления </w:t>
      </w:r>
      <w:r w:rsidR="00E905D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убсидии, рассчитывается как сумма объемов средств, подлежащих возврату, для каждого из мероприятий (результатов) и (или) объектов капитального строительства (объектов недвижимого имущества) в соответствии с пунктом </w:t>
      </w:r>
      <w:r w:rsidR="00E905D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A1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Порядка, в отношении которых были допущены нарушения.</w:t>
      </w:r>
    </w:p>
    <w:p w:rsidR="002A3EC7" w:rsidRDefault="002A3EC7" w:rsidP="00DB18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8EB" w:rsidRPr="00BE3B79" w:rsidRDefault="00BA1161" w:rsidP="00DB18EB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B18EB"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отсутствии бюджетных ассигнований для осуществления возврата </w:t>
      </w:r>
      <w:r w:rsidR="00DB18EB"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8EB"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субсидии главный администратор доходов бюджета городского округа </w:t>
      </w:r>
      <w:r w:rsidR="00DB18EB"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4762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8EB"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</w:t>
      </w:r>
      <w:r w:rsidR="00DB18EB"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главным распорядителем бюджетных средств бюджета городского </w:t>
      </w:r>
      <w:r w:rsidR="00DB18EB" w:rsidRPr="00BE3B7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285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8EB" w:rsidRPr="00BE3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округа, который осуществлял расходование средств субсидии, вносит предложения по выделению дополнительных ассигнований с учетом норм Порядка инициирования и принятия решений по введению новых (увеличению действующих) расходных обязательств, установленного Администрацией города Евпатория Республики Крым. </w:t>
      </w:r>
    </w:p>
    <w:p w:rsidR="00DB18EB" w:rsidRPr="00BE3B79" w:rsidRDefault="00DB18EB" w:rsidP="00D76A77">
      <w:pPr>
        <w:rPr>
          <w:sz w:val="24"/>
          <w:szCs w:val="24"/>
        </w:rPr>
      </w:pPr>
    </w:p>
    <w:sectPr w:rsidR="00DB18EB" w:rsidRPr="00BE3B79" w:rsidSect="006A4C10">
      <w:pgSz w:w="11906" w:h="16838"/>
      <w:pgMar w:top="1077" w:right="84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7C72"/>
    <w:multiLevelType w:val="multilevel"/>
    <w:tmpl w:val="D66C7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C8"/>
    <w:rsid w:val="00020522"/>
    <w:rsid w:val="00081B74"/>
    <w:rsid w:val="000972C5"/>
    <w:rsid w:val="001101D4"/>
    <w:rsid w:val="00252FF8"/>
    <w:rsid w:val="002A3EC7"/>
    <w:rsid w:val="002D11DD"/>
    <w:rsid w:val="00343B2A"/>
    <w:rsid w:val="003824A3"/>
    <w:rsid w:val="00521DF4"/>
    <w:rsid w:val="006A4C10"/>
    <w:rsid w:val="006B671B"/>
    <w:rsid w:val="00733F35"/>
    <w:rsid w:val="007528D5"/>
    <w:rsid w:val="00817B77"/>
    <w:rsid w:val="0087013D"/>
    <w:rsid w:val="008F1C36"/>
    <w:rsid w:val="00950B1A"/>
    <w:rsid w:val="00955359"/>
    <w:rsid w:val="009A51FF"/>
    <w:rsid w:val="009B23A6"/>
    <w:rsid w:val="00A01A7F"/>
    <w:rsid w:val="00A3514A"/>
    <w:rsid w:val="00B57AC8"/>
    <w:rsid w:val="00BA1161"/>
    <w:rsid w:val="00BE3B79"/>
    <w:rsid w:val="00C22E61"/>
    <w:rsid w:val="00C32829"/>
    <w:rsid w:val="00C90D7B"/>
    <w:rsid w:val="00D76A77"/>
    <w:rsid w:val="00DB18EB"/>
    <w:rsid w:val="00E905D3"/>
    <w:rsid w:val="00F13DEA"/>
    <w:rsid w:val="00F330DA"/>
    <w:rsid w:val="00F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5B819-ADCB-4C6E-AAE8-1767BBF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18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 (2)"/>
    <w:basedOn w:val="a0"/>
    <w:rsid w:val="00DB1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18EB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BE3B7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B67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y-evp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://rk.g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МБУ УГХ</cp:lastModifiedBy>
  <cp:revision>13</cp:revision>
  <cp:lastPrinted>2024-03-05T08:14:00Z</cp:lastPrinted>
  <dcterms:created xsi:type="dcterms:W3CDTF">2024-02-27T11:25:00Z</dcterms:created>
  <dcterms:modified xsi:type="dcterms:W3CDTF">2024-03-05T08:18:00Z</dcterms:modified>
</cp:coreProperties>
</file>